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Bdr>
          <w:top w:space="0" w:sz="0" w:val="nil"/>
          <w:left w:space="0" w:sz="0" w:val="nil"/>
          <w:bottom w:space="0" w:sz="0" w:val="nil"/>
          <w:right w:space="0" w:sz="0" w:val="nil"/>
          <w:between w:space="0" w:sz="0" w:val="nil"/>
        </w:pBdr>
        <w:shd w:fill="auto" w:val="clear"/>
        <w:spacing w:after="200" w:before="0" w:line="240" w:lineRule="auto"/>
        <w:contextualSpacing w:val="0"/>
        <w:rPr/>
      </w:pPr>
      <w:r w:rsidDel="00000000" w:rsidR="00000000" w:rsidRPr="00000000">
        <w:rPr/>
        <w:drawing>
          <wp:inline distB="114300" distT="114300" distL="114300" distR="114300">
            <wp:extent cx="5943600" cy="63500"/>
            <wp:effectExtent b="0" l="0" r="0" t="0"/>
            <wp:docPr descr="horizontal line" id="1" name="image2.png"/>
            <a:graphic>
              <a:graphicData uri="http://schemas.openxmlformats.org/drawingml/2006/picture">
                <pic:pic>
                  <pic:nvPicPr>
                    <pic:cNvPr descr="horizontal line" id="0" name="image2.png"/>
                    <pic:cNvPicPr preferRelativeResize="0"/>
                  </pic:nvPicPr>
                  <pic:blipFill>
                    <a:blip r:embed="rId6"/>
                    <a:srcRect b="0" l="0" r="0" t="0"/>
                    <a:stretch>
                      <a:fillRect/>
                    </a:stretch>
                  </pic:blipFill>
                  <pic:spPr>
                    <a:xfrm>
                      <a:off x="0" y="0"/>
                      <a:ext cx="5943600" cy="635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3333750</wp:posOffset>
            </wp:positionH>
            <wp:positionV relativeFrom="paragraph">
              <wp:posOffset>304800</wp:posOffset>
            </wp:positionV>
            <wp:extent cx="1757363" cy="1757363"/>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757363" cy="1757363"/>
                    </a:xfrm>
                    <a:prstGeom prst="rect"/>
                    <a:ln/>
                  </pic:spPr>
                </pic:pic>
              </a:graphicData>
            </a:graphic>
          </wp:anchor>
        </w:drawing>
      </w:r>
    </w:p>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before="0" w:line="240" w:lineRule="auto"/>
        <w:contextualSpacing w:val="0"/>
        <w:rPr>
          <w:b w:val="1"/>
          <w:color w:val="00ab44"/>
          <w:sz w:val="28"/>
          <w:szCs w:val="28"/>
        </w:rPr>
      </w:pPr>
      <w:r w:rsidDel="00000000" w:rsidR="00000000" w:rsidRPr="00000000">
        <w:rPr>
          <w:b w:val="1"/>
          <w:color w:val="00ab44"/>
          <w:sz w:val="28"/>
          <w:szCs w:val="28"/>
          <w:rtl w:val="0"/>
        </w:rPr>
        <w:t xml:space="preserve">Adinvita:  School of Design Thinking</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before="0" w:line="240" w:lineRule="auto"/>
        <w:contextualSpacing w:val="0"/>
        <w:rPr>
          <w:color w:val="666666"/>
          <w:sz w:val="20"/>
          <w:szCs w:val="20"/>
        </w:rPr>
      </w:pPr>
      <w:r w:rsidDel="00000000" w:rsidR="00000000" w:rsidRPr="00000000">
        <w:rPr>
          <w:color w:val="666666"/>
          <w:sz w:val="20"/>
          <w:szCs w:val="20"/>
          <w:rtl w:val="0"/>
        </w:rPr>
        <w:t xml:space="preserve">619 N. Grant, Suite 200</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before="0" w:line="240" w:lineRule="auto"/>
        <w:contextualSpacing w:val="0"/>
        <w:rPr>
          <w:color w:val="666666"/>
          <w:sz w:val="20"/>
          <w:szCs w:val="20"/>
        </w:rPr>
      </w:pPr>
      <w:r w:rsidDel="00000000" w:rsidR="00000000" w:rsidRPr="00000000">
        <w:rPr>
          <w:color w:val="666666"/>
          <w:sz w:val="20"/>
          <w:szCs w:val="20"/>
          <w:rtl w:val="0"/>
        </w:rPr>
        <w:t xml:space="preserve">Odessa, Texas 79761 </w:t>
      </w:r>
      <w:r w:rsidDel="00000000" w:rsidR="00000000" w:rsidRPr="00000000">
        <w:rPr>
          <w:color w:val="666666"/>
          <w:sz w:val="20"/>
          <w:szCs w:val="20"/>
          <w:rtl w:val="0"/>
        </w:rPr>
        <w:t xml:space="preserve">(432-305-9566)</w:t>
      </w:r>
    </w:p>
    <w:p w:rsidR="00000000" w:rsidDel="00000000" w:rsidP="00000000" w:rsidRDefault="00000000" w:rsidRPr="00000000" w14:paraId="00000004">
      <w:pPr>
        <w:pStyle w:val="Title"/>
        <w:pBdr>
          <w:top w:space="0" w:sz="0" w:val="nil"/>
          <w:left w:space="0" w:sz="0" w:val="nil"/>
          <w:bottom w:space="0" w:sz="0" w:val="nil"/>
          <w:right w:space="0" w:sz="0" w:val="nil"/>
          <w:between w:space="0" w:sz="0" w:val="nil"/>
        </w:pBdr>
        <w:shd w:fill="auto" w:val="clear"/>
        <w:contextualSpacing w:val="0"/>
        <w:rPr>
          <w:b w:val="1"/>
          <w:color w:val="353744"/>
          <w:sz w:val="60"/>
          <w:szCs w:val="60"/>
        </w:rPr>
      </w:pPr>
      <w:bookmarkStart w:colFirst="0" w:colLast="0" w:name="_5x0d5h95i329" w:id="0"/>
      <w:bookmarkEnd w:id="0"/>
      <w:r w:rsidDel="00000000" w:rsidR="00000000" w:rsidRPr="00000000">
        <w:rPr>
          <w:b w:val="1"/>
          <w:sz w:val="60"/>
          <w:szCs w:val="60"/>
          <w:rtl w:val="0"/>
        </w:rPr>
        <w:t xml:space="preserve">Assistant to Secretary</w:t>
      </w:r>
      <w:r w:rsidDel="00000000" w:rsidR="00000000" w:rsidRPr="00000000">
        <w:rPr>
          <w:rtl w:val="0"/>
        </w:rPr>
      </w:r>
    </w:p>
    <w:p w:rsidR="00000000" w:rsidDel="00000000" w:rsidP="00000000" w:rsidRDefault="00000000" w:rsidRPr="00000000" w14:paraId="00000005">
      <w:pPr>
        <w:pStyle w:val="Subtitle"/>
        <w:pBdr>
          <w:top w:space="0" w:sz="0" w:val="nil"/>
          <w:left w:space="0" w:sz="0" w:val="nil"/>
          <w:bottom w:space="0" w:sz="0" w:val="nil"/>
          <w:right w:space="0" w:sz="0" w:val="nil"/>
          <w:between w:space="0" w:sz="0" w:val="nil"/>
        </w:pBdr>
        <w:shd w:fill="auto" w:val="clear"/>
        <w:contextualSpacing w:val="0"/>
        <w:rPr>
          <w:b w:val="1"/>
          <w:color w:val="666666"/>
          <w:sz w:val="28"/>
          <w:szCs w:val="28"/>
        </w:rPr>
      </w:pPr>
      <w:bookmarkStart w:colFirst="0" w:colLast="0" w:name="_af80tl7prv5v" w:id="1"/>
      <w:bookmarkEnd w:id="1"/>
      <w:r w:rsidDel="00000000" w:rsidR="00000000" w:rsidRPr="00000000">
        <w:rPr>
          <w:b w:val="1"/>
          <w:sz w:val="28"/>
          <w:szCs w:val="28"/>
          <w:rtl w:val="0"/>
        </w:rPr>
        <w:t xml:space="preserve">Job Posting Date:  July 25, 2018</w:t>
      </w:r>
      <w:r w:rsidDel="00000000" w:rsidR="00000000" w:rsidRPr="00000000">
        <w:rPr>
          <w:rtl w:val="0"/>
        </w:rPr>
      </w:r>
    </w:p>
    <w:p w:rsidR="00000000" w:rsidDel="00000000" w:rsidP="00000000" w:rsidRDefault="00000000" w:rsidRPr="00000000" w14:paraId="00000006">
      <w:pPr>
        <w:pStyle w:val="Heading1"/>
        <w:pBdr>
          <w:top w:space="0" w:sz="0" w:val="nil"/>
          <w:left w:space="0" w:sz="0" w:val="nil"/>
          <w:bottom w:space="0" w:sz="0" w:val="nil"/>
          <w:right w:space="0" w:sz="0" w:val="nil"/>
          <w:between w:space="0" w:sz="0" w:val="nil"/>
        </w:pBdr>
        <w:shd w:fill="auto" w:val="clear"/>
        <w:contextualSpacing w:val="0"/>
        <w:rPr>
          <w:rFonts w:ascii="Proxima Nova" w:cs="Proxima Nova" w:eastAsia="Proxima Nova" w:hAnsi="Proxima Nova"/>
          <w:sz w:val="24"/>
          <w:szCs w:val="24"/>
        </w:rPr>
      </w:pPr>
      <w:bookmarkStart w:colFirst="0" w:colLast="0" w:name="_14mpx6a8znb7" w:id="2"/>
      <w:bookmarkEnd w:id="2"/>
      <w:r w:rsidDel="00000000" w:rsidR="00000000" w:rsidRPr="00000000">
        <w:rPr>
          <w:sz w:val="24"/>
          <w:szCs w:val="24"/>
          <w:rtl w:val="0"/>
        </w:rPr>
        <w:t xml:space="preserve">Job Description</w:t>
      </w:r>
      <w:r w:rsidDel="00000000" w:rsidR="00000000" w:rsidRPr="00000000">
        <w:rPr>
          <w:rtl w:val="0"/>
        </w:rPr>
      </w:r>
    </w:p>
    <w:p w:rsidR="00000000" w:rsidDel="00000000" w:rsidP="00000000" w:rsidRDefault="00000000" w:rsidRPr="00000000" w14:paraId="00000007">
      <w:pPr>
        <w:spacing w:after="320" w:before="0" w:line="276" w:lineRule="auto"/>
        <w:ind w:left="0" w:right="720" w:firstLine="0"/>
        <w:contextualSpacing w:val="0"/>
        <w:rPr>
          <w:sz w:val="20"/>
          <w:szCs w:val="20"/>
        </w:rPr>
      </w:pPr>
      <w:r w:rsidDel="00000000" w:rsidR="00000000" w:rsidRPr="00000000">
        <w:rPr>
          <w:sz w:val="20"/>
          <w:szCs w:val="20"/>
          <w:rtl w:val="0"/>
        </w:rPr>
        <w:t xml:space="preserve">Adinvita is looking for a reliable assistant to the secretary. They will undertake administrative tasks and ensure the rest of the staff has adequate support to work effectively. Reports to the Head Secretary, Principal, and Assistant to the Principal.</w:t>
      </w:r>
    </w:p>
    <w:p w:rsidR="00000000" w:rsidDel="00000000" w:rsidP="00000000" w:rsidRDefault="00000000" w:rsidRPr="00000000" w14:paraId="00000008">
      <w:pPr>
        <w:pStyle w:val="Heading1"/>
        <w:pBdr>
          <w:top w:space="0" w:sz="0" w:val="nil"/>
          <w:left w:space="0" w:sz="0" w:val="nil"/>
          <w:bottom w:space="0" w:sz="0" w:val="nil"/>
          <w:right w:space="0" w:sz="0" w:val="nil"/>
          <w:between w:space="0" w:sz="0" w:val="nil"/>
        </w:pBdr>
        <w:shd w:fill="auto" w:val="clear"/>
        <w:contextualSpacing w:val="0"/>
        <w:rPr>
          <w:sz w:val="24"/>
          <w:szCs w:val="24"/>
        </w:rPr>
      </w:pPr>
      <w:bookmarkStart w:colFirst="0" w:colLast="0" w:name="_oymnw3nlvwib" w:id="3"/>
      <w:bookmarkEnd w:id="3"/>
      <w:r w:rsidDel="00000000" w:rsidR="00000000" w:rsidRPr="00000000">
        <w:rPr>
          <w:sz w:val="24"/>
          <w:szCs w:val="24"/>
          <w:rtl w:val="0"/>
        </w:rPr>
        <w:t xml:space="preserve">Qualifications and Skills</w:t>
      </w:r>
    </w:p>
    <w:p w:rsidR="00000000" w:rsidDel="00000000" w:rsidP="00000000" w:rsidRDefault="00000000" w:rsidRPr="00000000" w14:paraId="00000009">
      <w:pPr>
        <w:spacing w:line="240" w:lineRule="auto"/>
        <w:contextualSpacing w:val="0"/>
        <w:rPr/>
        <w:sectPr>
          <w:headerReference r:id="rId8" w:type="default"/>
          <w:headerReference r:id="rId9" w:type="first"/>
          <w:footerReference r:id="rId10" w:type="first"/>
          <w:pgSz w:h="15840" w:w="12240"/>
          <w:pgMar w:bottom="1080" w:top="1080" w:left="1440" w:right="1440" w:header="0"/>
          <w:pgNumType w:start="1"/>
          <w:titlePg w:val="1"/>
        </w:sectPr>
      </w:pPr>
      <w:r w:rsidDel="00000000" w:rsidR="00000000" w:rsidRPr="00000000">
        <w:rPr>
          <w:rtl w:val="0"/>
        </w:rPr>
      </w:r>
    </w:p>
    <w:p w:rsidR="00000000" w:rsidDel="00000000" w:rsidP="00000000" w:rsidRDefault="00000000" w:rsidRPr="00000000" w14:paraId="0000000A">
      <w:pPr>
        <w:numPr>
          <w:ilvl w:val="0"/>
          <w:numId w:val="1"/>
        </w:numPr>
        <w:spacing w:after="320" w:before="0" w:line="240" w:lineRule="auto"/>
        <w:ind w:left="1440" w:right="720" w:hanging="360"/>
        <w:rPr/>
      </w:pPr>
      <w:r w:rsidDel="00000000" w:rsidR="00000000" w:rsidRPr="00000000">
        <w:rPr>
          <w:sz w:val="20"/>
          <w:szCs w:val="20"/>
          <w:rtl w:val="0"/>
        </w:rPr>
        <w:t xml:space="preserve">High School Diploma</w:t>
      </w:r>
    </w:p>
    <w:p w:rsidR="00000000" w:rsidDel="00000000" w:rsidP="00000000" w:rsidRDefault="00000000" w:rsidRPr="00000000" w14:paraId="0000000B">
      <w:pPr>
        <w:numPr>
          <w:ilvl w:val="0"/>
          <w:numId w:val="1"/>
        </w:numPr>
        <w:spacing w:after="320" w:before="0" w:line="240" w:lineRule="auto"/>
        <w:ind w:left="1440" w:right="720" w:hanging="360"/>
        <w:rPr/>
      </w:pPr>
      <w:r w:rsidDel="00000000" w:rsidR="00000000" w:rsidRPr="00000000">
        <w:rPr>
          <w:sz w:val="20"/>
          <w:szCs w:val="20"/>
          <w:rtl w:val="0"/>
        </w:rPr>
        <w:t xml:space="preserve">Preferred Associates Degree or higher; Office administration.</w:t>
      </w:r>
    </w:p>
    <w:p w:rsidR="00000000" w:rsidDel="00000000" w:rsidP="00000000" w:rsidRDefault="00000000" w:rsidRPr="00000000" w14:paraId="0000000C">
      <w:pPr>
        <w:numPr>
          <w:ilvl w:val="0"/>
          <w:numId w:val="1"/>
        </w:numPr>
        <w:spacing w:after="320" w:before="0" w:line="240" w:lineRule="auto"/>
        <w:ind w:left="1440" w:right="720" w:hanging="360"/>
        <w:rPr/>
      </w:pPr>
      <w:r w:rsidDel="00000000" w:rsidR="00000000" w:rsidRPr="00000000">
        <w:rPr>
          <w:sz w:val="20"/>
          <w:szCs w:val="20"/>
          <w:rtl w:val="0"/>
        </w:rPr>
        <w:t xml:space="preserve">Experience in Office Management</w:t>
      </w:r>
    </w:p>
    <w:p w:rsidR="00000000" w:rsidDel="00000000" w:rsidP="00000000" w:rsidRDefault="00000000" w:rsidRPr="00000000" w14:paraId="0000000D">
      <w:pPr>
        <w:numPr>
          <w:ilvl w:val="0"/>
          <w:numId w:val="1"/>
        </w:numPr>
        <w:spacing w:after="320" w:before="0" w:line="240" w:lineRule="auto"/>
        <w:ind w:left="1440" w:right="720" w:hanging="360"/>
        <w:rPr/>
      </w:pPr>
      <w:r w:rsidDel="00000000" w:rsidR="00000000" w:rsidRPr="00000000">
        <w:rPr>
          <w:sz w:val="20"/>
          <w:szCs w:val="20"/>
          <w:rtl w:val="0"/>
        </w:rPr>
        <w:t xml:space="preserve">Knowledge of Microsoft Office and Google Drive</w:t>
      </w:r>
    </w:p>
    <w:p w:rsidR="00000000" w:rsidDel="00000000" w:rsidP="00000000" w:rsidRDefault="00000000" w:rsidRPr="00000000" w14:paraId="0000000E">
      <w:pPr>
        <w:numPr>
          <w:ilvl w:val="0"/>
          <w:numId w:val="1"/>
        </w:numPr>
        <w:spacing w:after="320" w:before="0" w:line="240" w:lineRule="auto"/>
        <w:ind w:left="1440" w:right="720" w:hanging="360"/>
        <w:rPr/>
      </w:pPr>
      <w:r w:rsidDel="00000000" w:rsidR="00000000" w:rsidRPr="00000000">
        <w:rPr>
          <w:sz w:val="20"/>
          <w:szCs w:val="20"/>
          <w:rtl w:val="0"/>
        </w:rPr>
        <w:t xml:space="preserve">Excellent organizational skills</w:t>
      </w:r>
    </w:p>
    <w:p w:rsidR="00000000" w:rsidDel="00000000" w:rsidP="00000000" w:rsidRDefault="00000000" w:rsidRPr="00000000" w14:paraId="0000000F">
      <w:pPr>
        <w:numPr>
          <w:ilvl w:val="0"/>
          <w:numId w:val="1"/>
        </w:numPr>
        <w:spacing w:after="320" w:before="0" w:line="240" w:lineRule="auto"/>
        <w:ind w:left="1440" w:right="720" w:hanging="360"/>
        <w:rPr/>
      </w:pPr>
      <w:r w:rsidDel="00000000" w:rsidR="00000000" w:rsidRPr="00000000">
        <w:rPr>
          <w:sz w:val="20"/>
          <w:szCs w:val="20"/>
          <w:rtl w:val="0"/>
        </w:rPr>
        <w:t xml:space="preserve">Outstanding communication &amp; interpersonal abilities</w:t>
      </w:r>
    </w:p>
    <w:p w:rsidR="00000000" w:rsidDel="00000000" w:rsidP="00000000" w:rsidRDefault="00000000" w:rsidRPr="00000000" w14:paraId="00000010">
      <w:pPr>
        <w:numPr>
          <w:ilvl w:val="0"/>
          <w:numId w:val="1"/>
        </w:numPr>
        <w:spacing w:after="320" w:before="0" w:line="240" w:lineRule="auto"/>
        <w:ind w:left="1440" w:right="720" w:hanging="360"/>
        <w:rPr/>
      </w:pPr>
      <w:r w:rsidDel="00000000" w:rsidR="00000000" w:rsidRPr="00000000">
        <w:rPr>
          <w:sz w:val="20"/>
          <w:szCs w:val="20"/>
          <w:rtl w:val="0"/>
        </w:rPr>
        <w:t xml:space="preserve">Good time management</w:t>
      </w:r>
    </w:p>
    <w:p w:rsidR="00000000" w:rsidDel="00000000" w:rsidP="00000000" w:rsidRDefault="00000000" w:rsidRPr="00000000" w14:paraId="00000011">
      <w:pPr>
        <w:numPr>
          <w:ilvl w:val="0"/>
          <w:numId w:val="1"/>
        </w:numPr>
        <w:spacing w:after="320" w:before="0" w:line="240" w:lineRule="auto"/>
        <w:ind w:left="1440" w:hanging="360"/>
        <w:rPr/>
      </w:pPr>
      <w:r w:rsidDel="00000000" w:rsidR="00000000" w:rsidRPr="00000000">
        <w:rPr>
          <w:sz w:val="20"/>
          <w:szCs w:val="20"/>
          <w:rtl w:val="0"/>
        </w:rPr>
        <w:t xml:space="preserve">Self-motivation</w:t>
      </w:r>
    </w:p>
    <w:p w:rsidR="00000000" w:rsidDel="00000000" w:rsidP="00000000" w:rsidRDefault="00000000" w:rsidRPr="00000000" w14:paraId="00000012">
      <w:pPr>
        <w:numPr>
          <w:ilvl w:val="0"/>
          <w:numId w:val="1"/>
        </w:numPr>
        <w:spacing w:after="320" w:before="0" w:line="240" w:lineRule="auto"/>
        <w:ind w:left="1440" w:hanging="360"/>
        <w:rPr/>
      </w:pPr>
      <w:r w:rsidDel="00000000" w:rsidR="00000000" w:rsidRPr="00000000">
        <w:rPr>
          <w:sz w:val="20"/>
          <w:szCs w:val="20"/>
          <w:rtl w:val="0"/>
        </w:rPr>
        <w:t xml:space="preserve">Ability to multitask</w:t>
      </w:r>
    </w:p>
    <w:p w:rsidR="00000000" w:rsidDel="00000000" w:rsidP="00000000" w:rsidRDefault="00000000" w:rsidRPr="00000000" w14:paraId="00000013">
      <w:pPr>
        <w:numPr>
          <w:ilvl w:val="0"/>
          <w:numId w:val="1"/>
        </w:numPr>
        <w:spacing w:after="320" w:before="0" w:line="240" w:lineRule="auto"/>
        <w:ind w:left="1440" w:hanging="360"/>
        <w:rPr>
          <w:sz w:val="20"/>
          <w:szCs w:val="20"/>
          <w:u w:val="none"/>
        </w:rPr>
        <w:sectPr>
          <w:type w:val="continuous"/>
          <w:pgSz w:h="15840" w:w="12240"/>
          <w:pgMar w:bottom="1080" w:top="1080" w:left="1440" w:right="1440" w:header="0"/>
          <w:cols w:equalWidth="0" w:num="2">
            <w:col w:space="720" w:w="4320"/>
            <w:col w:space="0" w:w="4320"/>
          </w:cols>
        </w:sectPr>
      </w:pPr>
      <w:r w:rsidDel="00000000" w:rsidR="00000000" w:rsidRPr="00000000">
        <w:rPr>
          <w:sz w:val="20"/>
          <w:szCs w:val="20"/>
          <w:rtl w:val="0"/>
        </w:rPr>
        <w:t xml:space="preserve">CPR and First Aid certified (or able to be certified)</w:t>
      </w:r>
      <w:r w:rsidDel="00000000" w:rsidR="00000000" w:rsidRPr="00000000">
        <w:rPr>
          <w:rtl w:val="0"/>
        </w:rPr>
      </w:r>
    </w:p>
    <w:p w:rsidR="00000000" w:rsidDel="00000000" w:rsidP="00000000" w:rsidRDefault="00000000" w:rsidRPr="00000000" w14:paraId="00000014">
      <w:pPr>
        <w:pStyle w:val="Heading1"/>
        <w:pBdr>
          <w:top w:space="0" w:sz="0" w:val="nil"/>
          <w:left w:space="0" w:sz="0" w:val="nil"/>
          <w:bottom w:space="0" w:sz="0" w:val="nil"/>
          <w:right w:space="0" w:sz="0" w:val="nil"/>
          <w:between w:space="0" w:sz="0" w:val="nil"/>
        </w:pBdr>
        <w:shd w:fill="auto" w:val="clear"/>
        <w:contextualSpacing w:val="0"/>
        <w:rPr>
          <w:rFonts w:ascii="Proxima Nova" w:cs="Proxima Nova" w:eastAsia="Proxima Nova" w:hAnsi="Proxima Nova"/>
          <w:sz w:val="24"/>
          <w:szCs w:val="24"/>
        </w:rPr>
        <w:sectPr>
          <w:type w:val="continuous"/>
          <w:pgSz w:h="15840" w:w="12240"/>
          <w:pgMar w:bottom="1080" w:top="1080" w:left="1440" w:right="1440" w:header="0"/>
        </w:sectPr>
      </w:pPr>
      <w:bookmarkStart w:colFirst="0" w:colLast="0" w:name="_c5rpsdy8g2ak" w:id="4"/>
      <w:bookmarkEnd w:id="4"/>
      <w:r w:rsidDel="00000000" w:rsidR="00000000" w:rsidRPr="00000000">
        <w:rPr>
          <w:sz w:val="24"/>
          <w:szCs w:val="24"/>
          <w:rtl w:val="0"/>
        </w:rPr>
        <w:t xml:space="preserve">Responsibilities</w:t>
      </w:r>
      <w:r w:rsidDel="00000000" w:rsidR="00000000" w:rsidRPr="00000000">
        <w:rPr>
          <w:rtl w:val="0"/>
        </w:rPr>
      </w:r>
    </w:p>
    <w:p w:rsidR="00000000" w:rsidDel="00000000" w:rsidP="00000000" w:rsidRDefault="00000000" w:rsidRPr="00000000" w14:paraId="00000015">
      <w:pPr>
        <w:numPr>
          <w:ilvl w:val="0"/>
          <w:numId w:val="2"/>
        </w:numPr>
        <w:pBdr>
          <w:top w:space="0" w:sz="0" w:val="nil"/>
          <w:left w:space="0" w:sz="0" w:val="nil"/>
          <w:bottom w:space="0" w:sz="0" w:val="nil"/>
          <w:right w:space="0" w:sz="0" w:val="nil"/>
          <w:between w:space="0" w:sz="0" w:val="nil"/>
        </w:pBdr>
        <w:shd w:fill="auto" w:val="clear"/>
        <w:ind w:left="720" w:hanging="360"/>
        <w:contextualSpacing w:val="1"/>
        <w:rPr>
          <w:rFonts w:ascii="Proxima Nova" w:cs="Proxima Nova" w:eastAsia="Proxima Nova" w:hAnsi="Proxima Nova"/>
          <w:sz w:val="20"/>
          <w:szCs w:val="20"/>
        </w:rPr>
      </w:pPr>
      <w:r w:rsidDel="00000000" w:rsidR="00000000" w:rsidRPr="00000000">
        <w:rPr>
          <w:sz w:val="20"/>
          <w:szCs w:val="20"/>
          <w:rtl w:val="0"/>
        </w:rPr>
        <w:t xml:space="preserve">Manages phone calls and correspondence (emails, letters, packages)</w:t>
      </w:r>
    </w:p>
    <w:p w:rsidR="00000000" w:rsidDel="00000000" w:rsidP="00000000" w:rsidRDefault="00000000" w:rsidRPr="00000000" w14:paraId="00000016">
      <w:pPr>
        <w:numPr>
          <w:ilvl w:val="0"/>
          <w:numId w:val="2"/>
        </w:numPr>
        <w:pBdr>
          <w:top w:space="0" w:sz="0" w:val="nil"/>
          <w:left w:space="0" w:sz="0" w:val="nil"/>
          <w:bottom w:space="0" w:sz="0" w:val="nil"/>
          <w:right w:space="0" w:sz="0" w:val="nil"/>
          <w:between w:space="0" w:sz="0" w:val="nil"/>
        </w:pBdr>
        <w:shd w:fill="auto" w:val="clear"/>
        <w:ind w:left="720" w:hanging="360"/>
        <w:contextualSpacing w:val="1"/>
        <w:rPr>
          <w:sz w:val="20"/>
          <w:szCs w:val="20"/>
        </w:rPr>
      </w:pPr>
      <w:r w:rsidDel="00000000" w:rsidR="00000000" w:rsidRPr="00000000">
        <w:rPr>
          <w:sz w:val="20"/>
          <w:szCs w:val="20"/>
          <w:rtl w:val="0"/>
        </w:rPr>
        <w:t xml:space="preserve">Manages agendas, travel arrangements, and appointments</w:t>
      </w:r>
    </w:p>
    <w:p w:rsidR="00000000" w:rsidDel="00000000" w:rsidP="00000000" w:rsidRDefault="00000000" w:rsidRPr="00000000" w14:paraId="00000017">
      <w:pPr>
        <w:numPr>
          <w:ilvl w:val="0"/>
          <w:numId w:val="2"/>
        </w:numPr>
        <w:pBdr>
          <w:top w:space="0" w:sz="0" w:val="nil"/>
          <w:left w:space="0" w:sz="0" w:val="nil"/>
          <w:bottom w:space="0" w:sz="0" w:val="nil"/>
          <w:right w:space="0" w:sz="0" w:val="nil"/>
          <w:between w:space="0" w:sz="0" w:val="nil"/>
        </w:pBdr>
        <w:shd w:fill="auto" w:val="clear"/>
        <w:ind w:left="720" w:hanging="360"/>
        <w:contextualSpacing w:val="1"/>
        <w:rPr>
          <w:sz w:val="20"/>
          <w:szCs w:val="20"/>
        </w:rPr>
      </w:pPr>
      <w:r w:rsidDel="00000000" w:rsidR="00000000" w:rsidRPr="00000000">
        <w:rPr>
          <w:sz w:val="20"/>
          <w:szCs w:val="20"/>
          <w:rtl w:val="0"/>
        </w:rPr>
        <w:t xml:space="preserve">Orders supplies</w:t>
      </w:r>
    </w:p>
    <w:p w:rsidR="00000000" w:rsidDel="00000000" w:rsidP="00000000" w:rsidRDefault="00000000" w:rsidRPr="00000000" w14:paraId="00000018">
      <w:pPr>
        <w:numPr>
          <w:ilvl w:val="0"/>
          <w:numId w:val="2"/>
        </w:numPr>
        <w:pBdr>
          <w:top w:space="0" w:sz="0" w:val="nil"/>
          <w:left w:space="0" w:sz="0" w:val="nil"/>
          <w:bottom w:space="0" w:sz="0" w:val="nil"/>
          <w:right w:space="0" w:sz="0" w:val="nil"/>
          <w:between w:space="0" w:sz="0" w:val="nil"/>
        </w:pBdr>
        <w:shd w:fill="auto" w:val="clear"/>
        <w:ind w:left="720" w:hanging="360"/>
        <w:contextualSpacing w:val="1"/>
        <w:rPr>
          <w:sz w:val="20"/>
          <w:szCs w:val="20"/>
        </w:rPr>
      </w:pPr>
      <w:r w:rsidDel="00000000" w:rsidR="00000000" w:rsidRPr="00000000">
        <w:rPr>
          <w:sz w:val="20"/>
          <w:szCs w:val="20"/>
          <w:rtl w:val="0"/>
        </w:rPr>
        <w:t xml:space="preserve">Submits timely reports and maintains filing </w:t>
      </w:r>
    </w:p>
    <w:p w:rsidR="00000000" w:rsidDel="00000000" w:rsidP="00000000" w:rsidRDefault="00000000" w:rsidRPr="00000000" w14:paraId="00000019">
      <w:pPr>
        <w:numPr>
          <w:ilvl w:val="0"/>
          <w:numId w:val="2"/>
        </w:numPr>
        <w:pBdr>
          <w:top w:space="0" w:sz="0" w:val="nil"/>
          <w:left w:space="0" w:sz="0" w:val="nil"/>
          <w:bottom w:space="0" w:sz="0" w:val="nil"/>
          <w:right w:space="0" w:sz="0" w:val="nil"/>
          <w:between w:space="0" w:sz="0" w:val="nil"/>
        </w:pBdr>
        <w:shd w:fill="auto" w:val="clear"/>
        <w:ind w:left="720" w:hanging="360"/>
        <w:contextualSpacing w:val="1"/>
        <w:rPr>
          <w:sz w:val="20"/>
          <w:szCs w:val="20"/>
        </w:rPr>
      </w:pPr>
      <w:r w:rsidDel="00000000" w:rsidR="00000000" w:rsidRPr="00000000">
        <w:rPr>
          <w:sz w:val="20"/>
          <w:szCs w:val="20"/>
          <w:rtl w:val="0"/>
        </w:rPr>
        <w:t xml:space="preserve">Assists students, staff, and parents</w:t>
      </w:r>
    </w:p>
    <w:p w:rsidR="00000000" w:rsidDel="00000000" w:rsidP="00000000" w:rsidRDefault="00000000" w:rsidRPr="00000000" w14:paraId="0000001A">
      <w:pPr>
        <w:numPr>
          <w:ilvl w:val="0"/>
          <w:numId w:val="2"/>
        </w:numPr>
        <w:pBdr>
          <w:top w:space="0" w:sz="0" w:val="nil"/>
          <w:left w:space="0" w:sz="0" w:val="nil"/>
          <w:bottom w:space="0" w:sz="0" w:val="nil"/>
          <w:right w:space="0" w:sz="0" w:val="nil"/>
          <w:between w:space="0" w:sz="0" w:val="nil"/>
        </w:pBdr>
        <w:shd w:fill="auto" w:val="clear"/>
        <w:ind w:left="720" w:hanging="360"/>
        <w:contextualSpacing w:val="1"/>
        <w:rPr>
          <w:sz w:val="20"/>
          <w:szCs w:val="20"/>
        </w:rPr>
      </w:pPr>
      <w:r w:rsidDel="00000000" w:rsidR="00000000" w:rsidRPr="00000000">
        <w:rPr>
          <w:sz w:val="20"/>
          <w:szCs w:val="20"/>
          <w:rtl w:val="0"/>
        </w:rPr>
        <w:t xml:space="preserve">Assists colleagues whenever necessary</w:t>
      </w:r>
    </w:p>
    <w:p w:rsidR="00000000" w:rsidDel="00000000" w:rsidP="00000000" w:rsidRDefault="00000000" w:rsidRPr="00000000" w14:paraId="0000001B">
      <w:pPr>
        <w:numPr>
          <w:ilvl w:val="0"/>
          <w:numId w:val="2"/>
        </w:numPr>
        <w:pBdr>
          <w:top w:space="0" w:sz="0" w:val="nil"/>
          <w:left w:space="0" w:sz="0" w:val="nil"/>
          <w:bottom w:space="0" w:sz="0" w:val="nil"/>
          <w:right w:space="0" w:sz="0" w:val="nil"/>
          <w:between w:space="0" w:sz="0" w:val="nil"/>
        </w:pBdr>
        <w:shd w:fill="auto" w:val="clear"/>
        <w:ind w:left="720" w:hanging="360"/>
        <w:contextualSpacing w:val="1"/>
        <w:rPr>
          <w:sz w:val="20"/>
          <w:szCs w:val="20"/>
          <w:u w:val="none"/>
        </w:rPr>
      </w:pPr>
      <w:r w:rsidDel="00000000" w:rsidR="00000000" w:rsidRPr="00000000">
        <w:rPr>
          <w:sz w:val="20"/>
          <w:szCs w:val="20"/>
          <w:rtl w:val="0"/>
        </w:rPr>
        <w:t xml:space="preserve">Assists students and staff with minor injuries</w:t>
      </w:r>
    </w:p>
    <w:p w:rsidR="00000000" w:rsidDel="00000000" w:rsidP="00000000" w:rsidRDefault="00000000" w:rsidRPr="00000000" w14:paraId="0000001C">
      <w:pPr>
        <w:numPr>
          <w:ilvl w:val="0"/>
          <w:numId w:val="2"/>
        </w:numPr>
        <w:pBdr>
          <w:top w:space="0" w:sz="0" w:val="nil"/>
          <w:left w:space="0" w:sz="0" w:val="nil"/>
          <w:bottom w:space="0" w:sz="0" w:val="nil"/>
          <w:right w:space="0" w:sz="0" w:val="nil"/>
          <w:between w:space="0" w:sz="0" w:val="nil"/>
        </w:pBdr>
        <w:shd w:fill="auto" w:val="clear"/>
        <w:ind w:left="720" w:hanging="360"/>
        <w:contextualSpacing w:val="1"/>
        <w:rPr>
          <w:sz w:val="20"/>
          <w:szCs w:val="20"/>
          <w:u w:val="none"/>
        </w:rPr>
      </w:pPr>
      <w:r w:rsidDel="00000000" w:rsidR="00000000" w:rsidRPr="00000000">
        <w:rPr>
          <w:sz w:val="20"/>
          <w:szCs w:val="20"/>
          <w:rtl w:val="0"/>
        </w:rPr>
        <w:t xml:space="preserve">Prepares and distributes documents and forms</w:t>
      </w:r>
    </w:p>
    <w:p w:rsidR="00000000" w:rsidDel="00000000" w:rsidP="00000000" w:rsidRDefault="00000000" w:rsidRPr="00000000" w14:paraId="0000001D">
      <w:pPr>
        <w:numPr>
          <w:ilvl w:val="0"/>
          <w:numId w:val="2"/>
        </w:numPr>
        <w:pBdr>
          <w:top w:space="0" w:sz="0" w:val="nil"/>
          <w:left w:space="0" w:sz="0" w:val="nil"/>
          <w:bottom w:space="0" w:sz="0" w:val="nil"/>
          <w:right w:space="0" w:sz="0" w:val="nil"/>
          <w:between w:space="0" w:sz="0" w:val="nil"/>
        </w:pBdr>
        <w:shd w:fill="auto" w:val="clear"/>
        <w:ind w:left="720" w:hanging="360"/>
        <w:contextualSpacing w:val="1"/>
        <w:rPr>
          <w:sz w:val="20"/>
          <w:szCs w:val="20"/>
          <w:u w:val="none"/>
        </w:rPr>
      </w:pPr>
      <w:r w:rsidDel="00000000" w:rsidR="00000000" w:rsidRPr="00000000">
        <w:rPr>
          <w:sz w:val="20"/>
          <w:szCs w:val="20"/>
          <w:rtl w:val="0"/>
        </w:rPr>
        <w:t xml:space="preserve">Takes attendance</w:t>
      </w:r>
    </w:p>
    <w:p w:rsidR="00000000" w:rsidDel="00000000" w:rsidP="00000000" w:rsidRDefault="00000000" w:rsidRPr="00000000" w14:paraId="0000001E">
      <w:pPr>
        <w:numPr>
          <w:ilvl w:val="0"/>
          <w:numId w:val="2"/>
        </w:numPr>
        <w:pBdr>
          <w:top w:space="0" w:sz="0" w:val="nil"/>
          <w:left w:space="0" w:sz="0" w:val="nil"/>
          <w:bottom w:space="0" w:sz="0" w:val="nil"/>
          <w:right w:space="0" w:sz="0" w:val="nil"/>
          <w:between w:space="0" w:sz="0" w:val="nil"/>
        </w:pBdr>
        <w:shd w:fill="auto" w:val="clear"/>
        <w:ind w:left="720" w:hanging="360"/>
        <w:contextualSpacing w:val="1"/>
        <w:rPr>
          <w:sz w:val="20"/>
          <w:szCs w:val="20"/>
          <w:u w:val="none"/>
        </w:rPr>
      </w:pPr>
      <w:r w:rsidDel="00000000" w:rsidR="00000000" w:rsidRPr="00000000">
        <w:rPr>
          <w:sz w:val="20"/>
          <w:szCs w:val="20"/>
          <w:rtl w:val="0"/>
        </w:rPr>
        <w:t xml:space="preserve">Enrolls students</w:t>
      </w:r>
    </w:p>
    <w:p w:rsidR="00000000" w:rsidDel="00000000" w:rsidP="00000000" w:rsidRDefault="00000000" w:rsidRPr="00000000" w14:paraId="0000001F">
      <w:pPr>
        <w:numPr>
          <w:ilvl w:val="0"/>
          <w:numId w:val="2"/>
        </w:numPr>
        <w:pBdr>
          <w:top w:space="0" w:sz="0" w:val="nil"/>
          <w:left w:space="0" w:sz="0" w:val="nil"/>
          <w:bottom w:space="0" w:sz="0" w:val="nil"/>
          <w:right w:space="0" w:sz="0" w:val="nil"/>
          <w:between w:space="0" w:sz="0" w:val="nil"/>
        </w:pBdr>
        <w:shd w:fill="auto" w:val="clear"/>
        <w:ind w:left="720" w:hanging="360"/>
        <w:contextualSpacing w:val="1"/>
        <w:rPr>
          <w:sz w:val="20"/>
          <w:szCs w:val="20"/>
          <w:u w:val="none"/>
        </w:rPr>
      </w:pPr>
      <w:r w:rsidDel="00000000" w:rsidR="00000000" w:rsidRPr="00000000">
        <w:rPr>
          <w:sz w:val="20"/>
          <w:szCs w:val="20"/>
          <w:rtl w:val="0"/>
        </w:rPr>
        <w:t xml:space="preserve">Manages budget</w:t>
      </w:r>
    </w:p>
    <w:p w:rsidR="00000000" w:rsidDel="00000000" w:rsidP="00000000" w:rsidRDefault="00000000" w:rsidRPr="00000000" w14:paraId="00000020">
      <w:pPr>
        <w:numPr>
          <w:ilvl w:val="0"/>
          <w:numId w:val="2"/>
        </w:numPr>
        <w:pBdr>
          <w:top w:space="0" w:sz="0" w:val="nil"/>
          <w:left w:space="0" w:sz="0" w:val="nil"/>
          <w:bottom w:space="0" w:sz="0" w:val="nil"/>
          <w:right w:space="0" w:sz="0" w:val="nil"/>
          <w:between w:space="0" w:sz="0" w:val="nil"/>
        </w:pBdr>
        <w:shd w:fill="auto" w:val="clear"/>
        <w:ind w:left="720" w:hanging="360"/>
        <w:contextualSpacing w:val="1"/>
        <w:rPr>
          <w:sz w:val="20"/>
          <w:szCs w:val="20"/>
          <w:u w:val="none"/>
        </w:rPr>
      </w:pPr>
      <w:r w:rsidDel="00000000" w:rsidR="00000000" w:rsidRPr="00000000">
        <w:rPr>
          <w:sz w:val="20"/>
          <w:szCs w:val="20"/>
          <w:rtl w:val="0"/>
        </w:rPr>
        <w:t xml:space="preserve">And all other duties as necessary</w:t>
      </w:r>
      <w:r w:rsidDel="00000000" w:rsidR="00000000" w:rsidRPr="00000000">
        <w:rPr>
          <w:rtl w:val="0"/>
        </w:rPr>
      </w:r>
    </w:p>
    <w:sectPr>
      <w:type w:val="continuous"/>
      <w:pgSz w:h="15840" w:w="12240"/>
      <w:pgMar w:bottom="1080" w:top="1080" w:left="1440" w:right="1440" w:header="0"/>
      <w:cols w:equalWidth="0" w:num="2">
        <w:col w:space="720" w:w="4320"/>
        <w:col w:space="0" w:w="43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before="0" w:lineRule="auto"/>
      <w:contextualSpacing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roxima Nova" w:cs="Proxima Nova" w:eastAsia="Proxima Nova" w:hAnsi="Proxima Nova"/>
        <w:color w:val="353744"/>
        <w:sz w:val="22"/>
        <w:szCs w:val="22"/>
        <w:lang w:val="en"/>
      </w:rPr>
    </w:rPrDefault>
    <w:pPrDefault>
      <w:pPr>
        <w:spacing w:before="20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480" w:line="240" w:lineRule="auto"/>
    </w:pPr>
    <w:rPr>
      <w:rFonts w:ascii="Proxima Nova" w:cs="Proxima Nova" w:eastAsia="Proxima Nova" w:hAnsi="Proxima Nova"/>
      <w:b w:val="1"/>
      <w:color w:val="353744"/>
      <w:sz w:val="28"/>
      <w:szCs w:val="28"/>
    </w:rPr>
  </w:style>
  <w:style w:type="paragraph" w:styleId="Heading2">
    <w:name w:val="heading 2"/>
    <w:basedOn w:val="Normal"/>
    <w:next w:val="Normal"/>
    <w:pPr>
      <w:spacing w:before="320" w:line="240" w:lineRule="auto"/>
    </w:pPr>
    <w:rPr>
      <w:b w:val="1"/>
      <w:color w:val="00ab44"/>
      <w:sz w:val="28"/>
      <w:szCs w:val="28"/>
    </w:rPr>
  </w:style>
  <w:style w:type="paragraph" w:styleId="Heading3">
    <w:name w:val="heading 3"/>
    <w:basedOn w:val="Normal"/>
    <w:next w:val="Normal"/>
    <w:pPr>
      <w:spacing w:line="240" w:lineRule="auto"/>
    </w:pPr>
    <w:rPr>
      <w:sz w:val="26"/>
      <w:szCs w:val="26"/>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before="320" w:line="240" w:lineRule="auto"/>
    </w:pPr>
    <w:rPr>
      <w:color w:val="353744"/>
      <w:sz w:val="72"/>
      <w:szCs w:val="72"/>
    </w:rPr>
  </w:style>
  <w:style w:type="paragraph" w:styleId="Subtitle">
    <w:name w:val="Subtitle"/>
    <w:basedOn w:val="Normal"/>
    <w:next w:val="Normal"/>
    <w:pPr>
      <w:spacing w:before="0" w:line="240" w:lineRule="auto"/>
    </w:pPr>
    <w:rPr>
      <w:color w:val="666666"/>
      <w:sz w:val="26"/>
      <w:szCs w:val="26"/>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